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Dice (2 per table)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Color By Number worksheets (1 per camper, with extras)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Plain paper (1 per camper)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Markers and crayons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Dice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Pie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Plates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Forks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Knife (for serving)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napkins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Paper circles</w:t>
      </w:r>
      <w:r w:rsidDel="00000000" w:rsidR="00000000" w:rsidRPr="00000000">
        <w:rPr>
          <w:rtl w:val="0"/>
        </w:rPr>
        <w:t xml:space="preserve"> (Green Girls will bring)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Rulers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String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Calculators (need to divide)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Graph Paper worksheets (1 per camper, with extras)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Clay (see link below)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http://www.walmart.com/ip/14590621?wmlspartner=wlpa&amp;selectedSellerId=0&amp;adid=22222222227008419568&amp;wl0=&amp;wl1=g&amp;wl2=c&amp;wl3=41081049152&amp;wl4=&amp;wl5=pla&amp;wl6=78877725872&amp;veh=sem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walmart.com/ip/14590621?wmlspartner=wlpa&amp;selectedSellerId=0&amp;adid=22222222227008419568&amp;wl0=&amp;wl1=g&amp;wl2=c&amp;wl3=41081049152&amp;wl4=&amp;wl5=pla&amp;wl6=78877725872&amp;veh=s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